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3D" w:rsidRPr="007020D9" w:rsidRDefault="00AE2B3D" w:rsidP="00AE2B3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709"/>
        <w:gridCol w:w="800"/>
        <w:gridCol w:w="614"/>
        <w:gridCol w:w="331"/>
        <w:gridCol w:w="236"/>
        <w:gridCol w:w="709"/>
        <w:gridCol w:w="142"/>
        <w:gridCol w:w="283"/>
        <w:gridCol w:w="979"/>
        <w:gridCol w:w="1434"/>
      </w:tblGrid>
      <w:tr w:rsidR="00AE2B3D" w:rsidRPr="00F960A1" w:rsidTr="001D2C54">
        <w:tc>
          <w:tcPr>
            <w:tcW w:w="9889" w:type="dxa"/>
            <w:gridSpan w:val="1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="00AC31C1"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0D9" w:rsidRPr="007020D9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Экономическая и социальная  география Республики Казахстан</w:t>
            </w:r>
          </w:p>
          <w:p w:rsidR="00AE2B3D" w:rsidRPr="00F960A1" w:rsidRDefault="007020D9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Вес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енний</w:t>
            </w:r>
            <w:proofErr w:type="spellEnd"/>
            <w:r w:rsidR="00AE2B3D"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2016-2017 уч. год </w:t>
            </w:r>
          </w:p>
        </w:tc>
      </w:tr>
      <w:tr w:rsidR="00AE2B3D" w:rsidRPr="00F960A1" w:rsidTr="00731863">
        <w:trPr>
          <w:trHeight w:val="265"/>
        </w:trPr>
        <w:tc>
          <w:tcPr>
            <w:tcW w:w="1809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843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690" w:type="dxa"/>
            <w:gridSpan w:val="5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4" w:type="dxa"/>
            <w:gridSpan w:val="3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34" w:type="dxa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AE2B3D" w:rsidRPr="00F960A1" w:rsidTr="00731863">
        <w:trPr>
          <w:trHeight w:val="265"/>
        </w:trPr>
        <w:tc>
          <w:tcPr>
            <w:tcW w:w="1809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AE2B3D" w:rsidRPr="00F960A1" w:rsidRDefault="009A586A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Сем</w:t>
            </w:r>
          </w:p>
        </w:tc>
        <w:tc>
          <w:tcPr>
            <w:tcW w:w="1404" w:type="dxa"/>
            <w:gridSpan w:val="3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E2B3D" w:rsidRPr="00F960A1" w:rsidRDefault="007020D9" w:rsidP="00FF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 география Республики Казахстан</w:t>
            </w:r>
          </w:p>
        </w:tc>
        <w:tc>
          <w:tcPr>
            <w:tcW w:w="7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800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F960A1" w:rsidRDefault="007020D9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3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1"/>
          </w:tcPr>
          <w:p w:rsidR="00AE2B3D" w:rsidRPr="007020D9" w:rsidRDefault="007020D9" w:rsidP="007020D9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_____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6" w:type="dxa"/>
            <w:gridSpan w:val="4"/>
          </w:tcPr>
          <w:p w:rsidR="00AE2B3D" w:rsidRPr="00F960A1" w:rsidRDefault="00507629" w:rsidP="007318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Абилова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., ст. преподаватель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413" w:type="dxa"/>
            <w:gridSpan w:val="2"/>
            <w:vMerge w:val="restart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60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6" w:type="dxa"/>
            <w:gridSpan w:val="4"/>
          </w:tcPr>
          <w:p w:rsidR="00AE2B3D" w:rsidRPr="00F960A1" w:rsidRDefault="007A752B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Asi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abilova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gridSpan w:val="5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gridSpan w:val="2"/>
            <w:vMerge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6" w:type="dxa"/>
            <w:gridSpan w:val="4"/>
          </w:tcPr>
          <w:p w:rsidR="00AE2B3D" w:rsidRPr="00F960A1" w:rsidRDefault="003D1DCF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377-33-39 (1227)</w:t>
            </w:r>
          </w:p>
        </w:tc>
        <w:tc>
          <w:tcPr>
            <w:tcW w:w="1701" w:type="dxa"/>
            <w:gridSpan w:val="5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413" w:type="dxa"/>
            <w:gridSpan w:val="2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80" w:type="dxa"/>
            <w:gridSpan w:val="11"/>
          </w:tcPr>
          <w:p w:rsidR="00AE2B3D" w:rsidRPr="00F960A1" w:rsidRDefault="007020D9" w:rsidP="00FF52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Основой курса «Экономическая и социальная география Республики Казахстан» характеризуется географическая среда Казахстана, освещаются природно-экономические предпосылки и исторические условия, определившие развитие его экономики и культуры. Его современном экономическом и социальном </w:t>
            </w:r>
            <w:proofErr w:type="gramStart"/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облике</w:t>
            </w:r>
            <w:proofErr w:type="gramEnd"/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, огромном потенциале, а также о проблемах и перспективах дальнейшего развития. Показаны место Казахстана в Содружестве Независимых Государств (СНГ) и мировом сообществе и его роль в международном разделении труда. Охарактеризованы каждый из пяти его экономических районов, подчеркнуты их характерные особенности.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AE2B3D" w:rsidRPr="00F960A1" w:rsidRDefault="00AE2B3D" w:rsidP="00FF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AE2B3D" w:rsidRPr="00F960A1" w:rsidRDefault="007020D9" w:rsidP="007020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дать углубленный анализ природы и экономики Республики Казахстан, как сложного структурного комплекса, состоящего из множества ПТК и ТПК;  изучить  экономико-географические особенности отдельных регионов страны, раскрыть взаимосвязи компонентов, явлений и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природных комплексах и ТПК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80" w:type="dxa"/>
            <w:gridSpan w:val="11"/>
          </w:tcPr>
          <w:p w:rsidR="00AE2B3D" w:rsidRPr="007020D9" w:rsidRDefault="007020D9" w:rsidP="007020D9">
            <w:pPr>
              <w:tabs>
                <w:tab w:val="num" w:pos="720"/>
              </w:tabs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быть знакомым с основными учениями в области естественных и социально-экономических наук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методы этих наук в различных видах профессиональной деятельности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культурой мышления, современными информационными технологиями для решения  задач; осознавать социальную значимость своей будущей профессий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 уметь критически оценивать свои достоинства и недостатки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коллектив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имеет способность самостоятельно приобретать новые знание и навыки в сфере профессиональной деятельности</w:t>
            </w:r>
            <w:r w:rsidRPr="007020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020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владеть основными аспектами географической терминалогии; выбирать способы обеспечения комфортных условий жизнедеятельности; выполнять мониторнинг состояния экономики с использованием статистических и графических наблюдений; знать опасные природные явления; владеть элементарными основами теоретического анализа и прогнозирования политических явлений и процессов.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Ердавлетов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С.Р. Экономическая и социальная география Казахстана. – Алматы: Казак университет</w:t>
            </w:r>
            <w:proofErr w:type="gram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, 1998. – 287 с.</w:t>
            </w:r>
          </w:p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Хайрлиев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И.Н., 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Кожахметов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М.К. Экономическая и социальная география Республики Казахстан (Общие вопросы.</w:t>
            </w:r>
            <w:proofErr w:type="gram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Природно-ресурсный потенциал и население). Учебное пособие для студентов специальности 01.10. </w:t>
            </w:r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Караганда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изд-во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КарГУ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1998.</w:t>
            </w:r>
          </w:p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Фурсина Г.А. Экономико-географическое изучение транспорта (учебно-</w:t>
            </w:r>
            <w:r w:rsidRPr="004E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пособие). – Алматы, 2000.</w:t>
            </w:r>
          </w:p>
          <w:p w:rsidR="00AE2B3D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Токаев К. Внешняя политика Казахстана в условиях глобализации. – Алматы, 2000. </w:t>
            </w:r>
          </w:p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Голиков Н.Ф. и др. Проблемы расселения населения Казахстана. Алма-Ата, «Наука», 1989.</w:t>
            </w:r>
          </w:p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Демографический ежегодник Казахстана. Алматы, 1999.</w:t>
            </w:r>
          </w:p>
          <w:p w:rsid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Тонкопий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М.С. Экономическая оценка водных ресурсов и ущербов от загрязнения воздушной среды: (Учебное пособие). – Алматы: Экономика, 1999.</w:t>
            </w:r>
          </w:p>
          <w:p w:rsidR="004E638E" w:rsidRPr="004E638E" w:rsidRDefault="004E638E" w:rsidP="004E638E">
            <w:pPr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Упушев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 xml:space="preserve"> Е.М. Экология, природопользование, экономика. Учебное пособие. Алматы: НИЦ «</w:t>
            </w:r>
            <w:proofErr w:type="spellStart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Гылым</w:t>
            </w:r>
            <w:proofErr w:type="spellEnd"/>
            <w:r w:rsidRPr="004E638E">
              <w:rPr>
                <w:rFonts w:ascii="Times New Roman" w:hAnsi="Times New Roman" w:cs="Times New Roman"/>
                <w:sz w:val="24"/>
                <w:szCs w:val="24"/>
              </w:rPr>
              <w:t>», 2002.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курса</w:t>
            </w:r>
          </w:p>
          <w:p w:rsidR="00AE2B3D" w:rsidRPr="00F960A1" w:rsidRDefault="00AE2B3D" w:rsidP="00FF529F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E761D7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Это вводный курс, в котором будет осуществлен общее знакомство с большим объемом теоретического материала, поэтому в ходе подготовки к дисциплине существенная роль отводится учебнику и </w:t>
            </w:r>
            <w:r w:rsidR="00F87D50" w:rsidRPr="00F960A1">
              <w:rPr>
                <w:rFonts w:ascii="Times New Roman" w:hAnsi="Times New Roman" w:cs="Times New Roman"/>
                <w:sz w:val="24"/>
                <w:szCs w:val="24"/>
              </w:rPr>
              <w:t>интернет ресурсам.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80" w:type="dxa"/>
            <w:gridSpan w:val="11"/>
          </w:tcPr>
          <w:p w:rsidR="00AE2B3D" w:rsidRPr="00F960A1" w:rsidRDefault="00697305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5">
              <w:rPr>
                <w:rFonts w:ascii="Times New Roman" w:hAnsi="Times New Roman" w:cs="Times New Roman"/>
                <w:sz w:val="24"/>
                <w:szCs w:val="24"/>
              </w:rPr>
      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семинарские занятия по уважительной причине, отрабатывают их в дополнительное время в присутствии преподавателя, после допуска.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      </w:r>
          </w:p>
        </w:tc>
      </w:tr>
      <w:tr w:rsidR="00AE2B3D" w:rsidRPr="00F960A1" w:rsidTr="00731863">
        <w:trPr>
          <w:trHeight w:val="258"/>
        </w:trPr>
        <w:tc>
          <w:tcPr>
            <w:tcW w:w="1809" w:type="dxa"/>
            <w:vMerge w:val="restart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 оценки</w:t>
            </w:r>
          </w:p>
        </w:tc>
        <w:tc>
          <w:tcPr>
            <w:tcW w:w="4533" w:type="dxa"/>
            <w:gridSpan w:val="6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96" w:type="dxa"/>
            <w:gridSpan w:val="3"/>
          </w:tcPr>
          <w:p w:rsidR="00AE2B3D" w:rsidRPr="00F960A1" w:rsidRDefault="00AE2B3D" w:rsidP="00FF529F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AE2B3D" w:rsidRPr="00F960A1" w:rsidTr="00731863">
        <w:trPr>
          <w:trHeight w:val="576"/>
        </w:trPr>
        <w:tc>
          <w:tcPr>
            <w:tcW w:w="1809" w:type="dxa"/>
            <w:vMerge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gridSpan w:val="6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Домашние задания</w:t>
            </w:r>
          </w:p>
          <w:p w:rsidR="00B626D8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  <w:p w:rsidR="00AE2B3D" w:rsidRPr="00F960A1" w:rsidRDefault="00B626D8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60A1">
              <w:rPr>
                <w:rStyle w:val="shorttext"/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D03C75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(Домашнее задание)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Экзамены 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</w:tcPr>
          <w:p w:rsidR="00AE2B3D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2B3D" w:rsidRPr="00F960A1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AE2B3D" w:rsidRPr="00F960A1" w:rsidRDefault="009A586A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2B3D" w:rsidRPr="00F960A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40%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696" w:type="dxa"/>
            <w:gridSpan w:val="3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 w:rsidR="00B626D8"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4,5,6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AE2B3D" w:rsidRPr="00F960A1" w:rsidTr="00731863">
        <w:tc>
          <w:tcPr>
            <w:tcW w:w="1809" w:type="dxa"/>
            <w:vMerge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11"/>
          </w:tcPr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Итоговаяоценкаподисциплине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AE2B3D" w:rsidRPr="00F960A1" w:rsidRDefault="00AE2B3D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55% - 59%: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50% - 54%: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0% -49%: 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</w:tr>
      <w:tr w:rsidR="00AE2B3D" w:rsidRPr="00F960A1" w:rsidTr="00731863">
        <w:tc>
          <w:tcPr>
            <w:tcW w:w="1809" w:type="dxa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80" w:type="dxa"/>
            <w:gridSpan w:val="11"/>
          </w:tcPr>
          <w:p w:rsidR="00AD17F4" w:rsidRPr="00F960A1" w:rsidRDefault="00AD17F4" w:rsidP="00FF529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удьте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      </w:r>
            <w:r w:rsidR="00697305">
              <w:rPr>
                <w:rFonts w:ascii="Times New Roman" w:hAnsi="Times New Roman" w:cs="Times New Roman"/>
                <w:sz w:val="24"/>
                <w:szCs w:val="24"/>
              </w:rPr>
              <w:t xml:space="preserve"> и списывание во время сдачи СРС</w:t>
            </w:r>
            <w:bookmarkStart w:id="0" w:name="_GoBack"/>
            <w:bookmarkEnd w:id="0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, промежуточного контроля и финального экзамена, копирование решенных задач другими лицами, сдача экзамена</w:t>
            </w:r>
            <w:r w:rsidR="00697305">
              <w:rPr>
                <w:rFonts w:ascii="Times New Roman" w:hAnsi="Times New Roman" w:cs="Times New Roman"/>
                <w:sz w:val="24"/>
                <w:szCs w:val="24"/>
              </w:rPr>
              <w:t xml:space="preserve"> за другого студента. Студент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, уличенный в фальсификации любой информации курса, несанкционированном доступе в </w:t>
            </w:r>
            <w:proofErr w:type="spell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Интранет</w:t>
            </w:r>
            <w:proofErr w:type="spell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, пользовании шпаргалками, получит итоговую оценку «</w:t>
            </w:r>
            <w:r w:rsidRPr="00F96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E2B3D" w:rsidRPr="00F960A1" w:rsidRDefault="00AD17F4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За консультациями по выполнению самост</w:t>
            </w:r>
            <w:r w:rsidR="00697305">
              <w:rPr>
                <w:rFonts w:ascii="Times New Roman" w:hAnsi="Times New Roman" w:cs="Times New Roman"/>
                <w:sz w:val="24"/>
                <w:szCs w:val="24"/>
              </w:rPr>
              <w:t>оятельных работ (СРС</w:t>
            </w:r>
            <w:r w:rsidRPr="00F960A1">
              <w:rPr>
                <w:rFonts w:ascii="Times New Roman" w:hAnsi="Times New Roman" w:cs="Times New Roman"/>
                <w:sz w:val="24"/>
                <w:szCs w:val="24"/>
              </w:rPr>
              <w:t xml:space="preserve">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      </w:r>
            <w:proofErr w:type="gramStart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офис-часов</w:t>
            </w:r>
            <w:proofErr w:type="gramEnd"/>
            <w:r w:rsidRPr="00F9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2B3D" w:rsidRPr="00F960A1" w:rsidTr="001D2C54">
        <w:tc>
          <w:tcPr>
            <w:tcW w:w="9889" w:type="dxa"/>
            <w:gridSpan w:val="12"/>
          </w:tcPr>
          <w:p w:rsidR="00AE2B3D" w:rsidRPr="00F960A1" w:rsidRDefault="00AE2B3D" w:rsidP="00FF529F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5660"/>
        <w:gridCol w:w="1001"/>
        <w:gridCol w:w="2118"/>
      </w:tblGrid>
      <w:tr w:rsidR="000D4B0C" w:rsidRPr="000D4B0C" w:rsidTr="000D4B0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0D4B0C" w:rsidRPr="000D4B0C" w:rsidTr="000D4B0C">
        <w:trPr>
          <w:trHeight w:val="344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 Казахстан на карте мира Особенности географического положения. Площадь и границы Казахстана. Административно-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территориальное деление Казахстана.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Лаб.занятия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Казахстан на карте мира.</w:t>
            </w:r>
          </w:p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Цель: Оценка экономико-географического положения (ЭГП) изучаемого объекта (района, подрайона, промышленного узла).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257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Оценка природно-ресурсного потенциала района (земельных, топливно-энергетических, минерально-сырьевых, климатических, гидрологических, биологических и др. ресурсов).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Лаб.занятия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дные ресурсы Казахстана </w:t>
            </w:r>
          </w:p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Цель: иметь представление о структуре земельного фонда Казахстана и принципах </w:t>
            </w:r>
            <w:proofErr w:type="spell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агроформирований</w:t>
            </w:r>
            <w:proofErr w:type="spell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и дать характеристику распределения водных ресурсов по территории Казахстана.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1.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Нанесите на контурную карту основные минеральные ресурсы Казахстана и объясните специфику их географии. Охарактеризуйте состояние использования ресурсов РК.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7"/>
              <w:ind w:left="0"/>
              <w:rPr>
                <w:b w:val="0"/>
                <w:sz w:val="24"/>
                <w:lang w:eastAsia="en-US"/>
              </w:rPr>
            </w:pPr>
            <w:r w:rsidRPr="000D4B0C">
              <w:rPr>
                <w:b w:val="0"/>
                <w:sz w:val="24"/>
                <w:lang w:val="kk-KZ" w:eastAsia="en-US"/>
              </w:rPr>
              <w:t>Лекция</w:t>
            </w:r>
            <w:r>
              <w:rPr>
                <w:b w:val="0"/>
                <w:sz w:val="24"/>
                <w:lang w:val="kk-KZ" w:eastAsia="en-US"/>
              </w:rPr>
              <w:t xml:space="preserve"> 3</w:t>
            </w:r>
            <w:r w:rsidRPr="000D4B0C">
              <w:rPr>
                <w:b w:val="0"/>
                <w:sz w:val="24"/>
                <w:lang w:val="kk-KZ" w:eastAsia="en-US"/>
              </w:rPr>
              <w:t xml:space="preserve">: </w:t>
            </w:r>
            <w:r w:rsidRPr="000D4B0C">
              <w:rPr>
                <w:b w:val="0"/>
                <w:sz w:val="24"/>
              </w:rPr>
              <w:t xml:space="preserve">Население и система расселения в регионе. Численность и воспроизводство населения. </w:t>
            </w:r>
            <w:proofErr w:type="spellStart"/>
            <w:r w:rsidRPr="000D4B0C">
              <w:rPr>
                <w:b w:val="0"/>
                <w:sz w:val="24"/>
              </w:rPr>
              <w:t>Геодемографические</w:t>
            </w:r>
            <w:proofErr w:type="spellEnd"/>
            <w:r w:rsidRPr="000D4B0C">
              <w:rPr>
                <w:b w:val="0"/>
                <w:sz w:val="24"/>
              </w:rPr>
              <w:t xml:space="preserve"> параметры: плотность, возрастной, половой, социальной, национальный состав населения, степень и направление миграции.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273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Лаб.занятия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Казахстана.</w:t>
            </w:r>
          </w:p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тенденцию воспроизводства населения РК.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7"/>
              <w:ind w:left="0"/>
              <w:rPr>
                <w:b w:val="0"/>
                <w:sz w:val="24"/>
                <w:lang w:eastAsia="en-US"/>
              </w:rPr>
            </w:pPr>
            <w:r w:rsidRPr="000D4B0C">
              <w:rPr>
                <w:b w:val="0"/>
                <w:sz w:val="24"/>
                <w:lang w:val="kk-KZ" w:eastAsia="en-US"/>
              </w:rPr>
              <w:t>Лекция</w:t>
            </w:r>
            <w:r>
              <w:rPr>
                <w:b w:val="0"/>
                <w:sz w:val="24"/>
                <w:lang w:val="kk-KZ" w:eastAsia="en-US"/>
              </w:rPr>
              <w:t xml:space="preserve"> 4</w:t>
            </w:r>
            <w:r w:rsidRPr="000D4B0C">
              <w:rPr>
                <w:b w:val="0"/>
                <w:sz w:val="24"/>
                <w:lang w:val="kk-KZ" w:eastAsia="en-US"/>
              </w:rPr>
              <w:t xml:space="preserve">: </w:t>
            </w:r>
            <w:r w:rsidRPr="000D4B0C">
              <w:rPr>
                <w:b w:val="0"/>
                <w:sz w:val="24"/>
              </w:rPr>
              <w:t xml:space="preserve">Структурная характеристика трудовых ресурсов. Типы и формы расселения. География </w:t>
            </w:r>
            <w:proofErr w:type="gramStart"/>
            <w:r w:rsidRPr="000D4B0C">
              <w:rPr>
                <w:b w:val="0"/>
                <w:sz w:val="24"/>
              </w:rPr>
              <w:t>городских</w:t>
            </w:r>
            <w:proofErr w:type="gramEnd"/>
            <w:r w:rsidRPr="000D4B0C">
              <w:rPr>
                <w:b w:val="0"/>
                <w:sz w:val="24"/>
              </w:rPr>
              <w:t xml:space="preserve"> и сельских населении.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Лаб.занятия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Казахстана</w:t>
            </w:r>
          </w:p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Цель: Определить тенденцию воспроизводства населения РК.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2.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 «География населения РК».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характеристика развития добывающих отраслей Казахстана.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З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апасы основных минеральных ресурсов Казахстана и  специфика их географии.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использования ресурсов РК.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7"/>
              <w:ind w:left="0"/>
              <w:rPr>
                <w:b w:val="0"/>
                <w:sz w:val="24"/>
                <w:lang w:eastAsia="en-US"/>
              </w:rPr>
            </w:pPr>
            <w:r w:rsidRPr="000D4B0C">
              <w:rPr>
                <w:b w:val="0"/>
                <w:sz w:val="24"/>
                <w:lang w:val="kk-KZ" w:eastAsia="en-US"/>
              </w:rPr>
              <w:t>Л</w:t>
            </w:r>
            <w:proofErr w:type="spellStart"/>
            <w:r w:rsidRPr="000D4B0C">
              <w:rPr>
                <w:b w:val="0"/>
                <w:sz w:val="24"/>
                <w:lang w:eastAsia="en-US"/>
              </w:rPr>
              <w:t>аб.занятие</w:t>
            </w:r>
            <w:proofErr w:type="spellEnd"/>
            <w:r w:rsidRPr="000D4B0C">
              <w:rPr>
                <w:b w:val="0"/>
                <w:sz w:val="24"/>
                <w:lang w:eastAsia="en-US"/>
              </w:rPr>
              <w:t xml:space="preserve"> 6: </w:t>
            </w:r>
            <w:r w:rsidRPr="000D4B0C">
              <w:rPr>
                <w:b w:val="0"/>
                <w:sz w:val="24"/>
                <w:lang w:val="kk-KZ" w:eastAsia="en-US"/>
              </w:rPr>
              <w:t>Составте карту основных месторождений полезных ископаемых по следующим группам: (в книге РК см.61.)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228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3.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размещения предприятий черной металлургии на территории РК. 2. Районы Казахстана со специализирующим значением цветной металлургии. 3. Проблемы и перспективы развития и размещения цветной металлургии Казахстана.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Общая характеристика земельных и водных ресурсов РК.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904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Используя текстовой материал построить диаграмму отраслевого водопотребления в РК.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79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СРСП 4. Дайте характеристику распределения водных 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сурсов по территории Казахстана.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 водных ресурсов: как она осуществляется в РК.</w:t>
            </w:r>
          </w:p>
        </w:tc>
        <w:tc>
          <w:tcPr>
            <w:tcW w:w="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Рубежный контроль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187789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877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187789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</w:t>
            </w:r>
            <w:r w:rsidR="000D4B0C" w:rsidRPr="000D4B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0D4B0C" w:rsidRPr="000D4B0C" w:rsidTr="000D4B0C"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187789" w:rsidRDefault="00187789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78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Промежуточный экзамен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187789" w:rsidRDefault="00187789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18778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 Металл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ургический комплекс Казахстана 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(черная  металлургия)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.занятия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Цель: Особенности размещения предприятий черной  металлургии на территории РК.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8421BF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42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Металлургически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й комплекс Казахстана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– (цветная металлургия)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proofErr w:type="spellEnd"/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Цель: Особенности размещения предприятий  цветной металлургии на территории РК.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8421BF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0C" w:rsidRPr="000D4B0C" w:rsidRDefault="000D4B0C" w:rsidP="00C37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5.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на тему: География легкой и пищевой промышленности.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Машиностроительный комплекс Казахстана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546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.занятия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Машиностроительный комплекс, его роль в обеспечении научно-технического прогресса.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8421BF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510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СРСП 6. Перспективы развития машиностроения в Казахстане.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 Характеристика отдельных отраслевых комплексов района. Химический комплекс, пищевая и легкая промышленность.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.занятие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Охарактеризуйте значение химической промышленности в народном хозяйстве и укажите основные проблемы развития отрасли в период формирования рыночных отношений.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8421BF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3929D4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 7</w:t>
            </w:r>
            <w:r w:rsidR="000D4B0C"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D4B0C"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реферат  или презентацию на тему: Экономико-географические отношения между Казахстаном и Россией и т.д. (по выбору)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Агропромышленный комплекс Казахстана. География растениеводства. География животноводства.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2</w:t>
            </w:r>
          </w:p>
        </w:tc>
      </w:tr>
      <w:tr w:rsidR="000D4B0C" w:rsidRPr="000D4B0C" w:rsidTr="000D4B0C">
        <w:trPr>
          <w:trHeight w:val="615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 Агропромышленный комплекс  Казахстана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8421BF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rPr>
          <w:trHeight w:val="564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3929D4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СРСП 8</w:t>
            </w:r>
            <w:r w:rsidR="000D4B0C" w:rsidRPr="000D4B0C">
              <w:rPr>
                <w:rFonts w:ascii="Times New Roman" w:hAnsi="Times New Roman" w:cs="Times New Roman"/>
                <w:sz w:val="24"/>
                <w:szCs w:val="24"/>
              </w:rPr>
              <w:t>. Развитие агропромышленного комплекса и решение продовольственной проблемы в РК.</w:t>
            </w:r>
          </w:p>
        </w:tc>
        <w:tc>
          <w:tcPr>
            <w:tcW w:w="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: География транспорта.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gram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анятие</w:t>
            </w:r>
            <w:proofErr w:type="spellEnd"/>
            <w:r w:rsidR="00927735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: Роль различных видов транспорта и формирование единой транспортной сети Казахстана.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="00927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Переход к рыночной экономике. Сохранение и улучшение природной среды Казахстана</w:t>
            </w:r>
            <w:r w:rsidRPr="000D4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Внешнеэкономические связи Казахстана.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caps/>
                <w:sz w:val="24"/>
                <w:szCs w:val="24"/>
              </w:rPr>
              <w:t>2</w:t>
            </w:r>
          </w:p>
        </w:tc>
      </w:tr>
      <w:tr w:rsidR="000D4B0C" w:rsidRPr="000D4B0C" w:rsidTr="000D4B0C"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Лаб.занятие</w:t>
            </w:r>
            <w:r w:rsidR="009277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</w:t>
            </w: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экономические связи. </w:t>
            </w:r>
          </w:p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</w:t>
            </w:r>
            <w:proofErr w:type="gramStart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0D4B0C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экономических связях между странами. Научиться строить картодиаграммы, </w:t>
            </w:r>
            <w:r w:rsidRPr="000D4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отражающие торгово-экономические отношения стран СНГ с Зарубежными странами, а также проводить анализ статистических графических материалов.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0D4B0C" w:rsidRPr="000D4B0C" w:rsidTr="000D4B0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4B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927735" w:rsidRDefault="008421BF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6</w:t>
            </w:r>
          </w:p>
        </w:tc>
      </w:tr>
      <w:tr w:rsidR="000D4B0C" w:rsidRPr="000D4B0C" w:rsidTr="000D4B0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927735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</w:t>
            </w:r>
            <w:r w:rsidR="000D4B0C" w:rsidRPr="000D4B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го: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927735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92773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0D4B0C" w:rsidRPr="000D4B0C" w:rsidTr="000D4B0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927735" w:rsidP="00C37F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</w:t>
            </w:r>
            <w:r w:rsidR="000D4B0C" w:rsidRPr="000D4B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0D4B0C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0C" w:rsidRPr="00927735" w:rsidRDefault="000D4B0C" w:rsidP="00C37F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  <w:r w:rsidRPr="00927735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>100</w:t>
            </w:r>
          </w:p>
        </w:tc>
      </w:tr>
    </w:tbl>
    <w:p w:rsidR="00AE2B3D" w:rsidRDefault="00AE2B3D" w:rsidP="00AE2B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88">
        <w:rPr>
          <w:rFonts w:ascii="Times New Roman" w:hAnsi="Times New Roman" w:cs="Times New Roman"/>
          <w:sz w:val="24"/>
          <w:szCs w:val="24"/>
        </w:rPr>
        <w:t>Сальников В.Г.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4988">
        <w:rPr>
          <w:rFonts w:ascii="Times New Roman" w:hAnsi="Times New Roman" w:cs="Times New Roman"/>
          <w:sz w:val="24"/>
          <w:szCs w:val="24"/>
        </w:rPr>
        <w:t>Алиева Ж.Н.</w:t>
      </w:r>
    </w:p>
    <w:p w:rsid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>
        <w:rPr>
          <w:rFonts w:ascii="Times New Roman" w:hAnsi="Times New Roman" w:cs="Times New Roman"/>
          <w:sz w:val="24"/>
          <w:szCs w:val="24"/>
        </w:rPr>
        <w:t>Нюсупова</w:t>
      </w:r>
      <w:proofErr w:type="spellEnd"/>
      <w:r w:rsidR="00914988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AE2B3D" w:rsidRPr="00AE2B3D" w:rsidRDefault="00AE2B3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14988">
        <w:rPr>
          <w:rFonts w:ascii="Times New Roman" w:hAnsi="Times New Roman" w:cs="Times New Roman"/>
          <w:sz w:val="24"/>
          <w:szCs w:val="24"/>
        </w:rPr>
        <w:t>Абилова</w:t>
      </w:r>
      <w:proofErr w:type="spellEnd"/>
      <w:r w:rsidR="00914988">
        <w:rPr>
          <w:rFonts w:ascii="Times New Roman" w:hAnsi="Times New Roman" w:cs="Times New Roman"/>
          <w:sz w:val="24"/>
          <w:szCs w:val="24"/>
        </w:rPr>
        <w:t xml:space="preserve"> А.Б.</w:t>
      </w:r>
    </w:p>
    <w:sectPr w:rsidR="00AE2B3D" w:rsidRPr="00AE2B3D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C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E50CF"/>
    <w:multiLevelType w:val="hybridMultilevel"/>
    <w:tmpl w:val="1F0EDEE6"/>
    <w:lvl w:ilvl="0" w:tplc="B0A43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636"/>
    <w:rsid w:val="000013B8"/>
    <w:rsid w:val="00002036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67EC"/>
    <w:rsid w:val="000168E8"/>
    <w:rsid w:val="0001758E"/>
    <w:rsid w:val="00022E20"/>
    <w:rsid w:val="000233B3"/>
    <w:rsid w:val="000235CB"/>
    <w:rsid w:val="0002412B"/>
    <w:rsid w:val="0002567F"/>
    <w:rsid w:val="00026568"/>
    <w:rsid w:val="00026F9D"/>
    <w:rsid w:val="00034AC1"/>
    <w:rsid w:val="000364C0"/>
    <w:rsid w:val="000368B3"/>
    <w:rsid w:val="00036A96"/>
    <w:rsid w:val="000431B1"/>
    <w:rsid w:val="00044AA2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2538"/>
    <w:rsid w:val="00092C10"/>
    <w:rsid w:val="00092D9B"/>
    <w:rsid w:val="000A15FB"/>
    <w:rsid w:val="000A1F60"/>
    <w:rsid w:val="000A226B"/>
    <w:rsid w:val="000A308A"/>
    <w:rsid w:val="000A3C0C"/>
    <w:rsid w:val="000A6BEE"/>
    <w:rsid w:val="000A7161"/>
    <w:rsid w:val="000A76FF"/>
    <w:rsid w:val="000B004C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4B0C"/>
    <w:rsid w:val="000D6645"/>
    <w:rsid w:val="000D757E"/>
    <w:rsid w:val="000E1E3F"/>
    <w:rsid w:val="000E30E3"/>
    <w:rsid w:val="000E374B"/>
    <w:rsid w:val="000E5B5E"/>
    <w:rsid w:val="000E6735"/>
    <w:rsid w:val="000E7557"/>
    <w:rsid w:val="000E77FE"/>
    <w:rsid w:val="000F0CA5"/>
    <w:rsid w:val="000F0E0B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17DB0"/>
    <w:rsid w:val="0012066A"/>
    <w:rsid w:val="00121017"/>
    <w:rsid w:val="00122B51"/>
    <w:rsid w:val="00122D38"/>
    <w:rsid w:val="00123663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7081"/>
    <w:rsid w:val="00147AAA"/>
    <w:rsid w:val="0015099B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2600"/>
    <w:rsid w:val="00164C7D"/>
    <w:rsid w:val="001659B4"/>
    <w:rsid w:val="00166DE0"/>
    <w:rsid w:val="00167FAA"/>
    <w:rsid w:val="001709F4"/>
    <w:rsid w:val="001729E6"/>
    <w:rsid w:val="00177EDF"/>
    <w:rsid w:val="001809BC"/>
    <w:rsid w:val="00180FAA"/>
    <w:rsid w:val="001814C9"/>
    <w:rsid w:val="00181E02"/>
    <w:rsid w:val="00182829"/>
    <w:rsid w:val="001843F2"/>
    <w:rsid w:val="0018535B"/>
    <w:rsid w:val="00187789"/>
    <w:rsid w:val="00187C89"/>
    <w:rsid w:val="00190D75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C2E"/>
    <w:rsid w:val="001B0D24"/>
    <w:rsid w:val="001B3221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2C54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060F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58A3"/>
    <w:rsid w:val="002465B2"/>
    <w:rsid w:val="00246E34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8EB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2465"/>
    <w:rsid w:val="002B4FA7"/>
    <w:rsid w:val="002B5C4E"/>
    <w:rsid w:val="002B5D50"/>
    <w:rsid w:val="002B6152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5203"/>
    <w:rsid w:val="002F3213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65A"/>
    <w:rsid w:val="00325F5D"/>
    <w:rsid w:val="0033224F"/>
    <w:rsid w:val="00333DB1"/>
    <w:rsid w:val="003359EC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4E34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29D4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D03F7"/>
    <w:rsid w:val="003D044C"/>
    <w:rsid w:val="003D0E7E"/>
    <w:rsid w:val="003D1D76"/>
    <w:rsid w:val="003D1DCF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1259"/>
    <w:rsid w:val="003F283E"/>
    <w:rsid w:val="003F2ADF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5595"/>
    <w:rsid w:val="00475A15"/>
    <w:rsid w:val="00475DE5"/>
    <w:rsid w:val="00476A3F"/>
    <w:rsid w:val="00477242"/>
    <w:rsid w:val="00477267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57D1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38E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0AB"/>
    <w:rsid w:val="00507629"/>
    <w:rsid w:val="0051043F"/>
    <w:rsid w:val="005115BD"/>
    <w:rsid w:val="00511D09"/>
    <w:rsid w:val="005127DE"/>
    <w:rsid w:val="005129A3"/>
    <w:rsid w:val="00513E5C"/>
    <w:rsid w:val="00516B21"/>
    <w:rsid w:val="0051763F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76D60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FD8"/>
    <w:rsid w:val="005A027B"/>
    <w:rsid w:val="005A0F4E"/>
    <w:rsid w:val="005A141B"/>
    <w:rsid w:val="005A49DC"/>
    <w:rsid w:val="005A6339"/>
    <w:rsid w:val="005A63AA"/>
    <w:rsid w:val="005A7D50"/>
    <w:rsid w:val="005B2456"/>
    <w:rsid w:val="005B3390"/>
    <w:rsid w:val="005B3E21"/>
    <w:rsid w:val="005B5393"/>
    <w:rsid w:val="005B5AF5"/>
    <w:rsid w:val="005B6292"/>
    <w:rsid w:val="005B7E75"/>
    <w:rsid w:val="005C1627"/>
    <w:rsid w:val="005C19D4"/>
    <w:rsid w:val="005C5BCB"/>
    <w:rsid w:val="005D0886"/>
    <w:rsid w:val="005D1A81"/>
    <w:rsid w:val="005D27C3"/>
    <w:rsid w:val="005D290C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2CAE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586D"/>
    <w:rsid w:val="00647F34"/>
    <w:rsid w:val="00650020"/>
    <w:rsid w:val="0065102C"/>
    <w:rsid w:val="00651A0F"/>
    <w:rsid w:val="006530B7"/>
    <w:rsid w:val="00655837"/>
    <w:rsid w:val="0065684C"/>
    <w:rsid w:val="00656DE7"/>
    <w:rsid w:val="006603E8"/>
    <w:rsid w:val="00661CE1"/>
    <w:rsid w:val="006634A2"/>
    <w:rsid w:val="006635E8"/>
    <w:rsid w:val="0066593D"/>
    <w:rsid w:val="006676AA"/>
    <w:rsid w:val="00671C62"/>
    <w:rsid w:val="00672195"/>
    <w:rsid w:val="00676521"/>
    <w:rsid w:val="00676D46"/>
    <w:rsid w:val="00677A6C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F26"/>
    <w:rsid w:val="00694845"/>
    <w:rsid w:val="00695446"/>
    <w:rsid w:val="00697305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4362"/>
    <w:rsid w:val="006C7995"/>
    <w:rsid w:val="006D0B73"/>
    <w:rsid w:val="006D2080"/>
    <w:rsid w:val="006D3361"/>
    <w:rsid w:val="006D64B4"/>
    <w:rsid w:val="006D666E"/>
    <w:rsid w:val="006D6D21"/>
    <w:rsid w:val="006D6D76"/>
    <w:rsid w:val="006E13C2"/>
    <w:rsid w:val="006E164C"/>
    <w:rsid w:val="006E2C4B"/>
    <w:rsid w:val="006E3750"/>
    <w:rsid w:val="006E4175"/>
    <w:rsid w:val="006E62AE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20D9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30F0E"/>
    <w:rsid w:val="007317B3"/>
    <w:rsid w:val="00731850"/>
    <w:rsid w:val="00731863"/>
    <w:rsid w:val="00731D49"/>
    <w:rsid w:val="007333B3"/>
    <w:rsid w:val="00733E44"/>
    <w:rsid w:val="007345CC"/>
    <w:rsid w:val="00736EB0"/>
    <w:rsid w:val="0074105E"/>
    <w:rsid w:val="007433E7"/>
    <w:rsid w:val="00744B6D"/>
    <w:rsid w:val="007479B1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D62"/>
    <w:rsid w:val="007643DF"/>
    <w:rsid w:val="00764668"/>
    <w:rsid w:val="00764801"/>
    <w:rsid w:val="00764DF0"/>
    <w:rsid w:val="00766748"/>
    <w:rsid w:val="007702C8"/>
    <w:rsid w:val="007745EC"/>
    <w:rsid w:val="007774B5"/>
    <w:rsid w:val="0078093D"/>
    <w:rsid w:val="00784F21"/>
    <w:rsid w:val="00786D09"/>
    <w:rsid w:val="007877CC"/>
    <w:rsid w:val="00787C8C"/>
    <w:rsid w:val="0079078F"/>
    <w:rsid w:val="00790849"/>
    <w:rsid w:val="00791426"/>
    <w:rsid w:val="0079418B"/>
    <w:rsid w:val="00794C14"/>
    <w:rsid w:val="00794F05"/>
    <w:rsid w:val="00796912"/>
    <w:rsid w:val="007A1B1A"/>
    <w:rsid w:val="007A3DBB"/>
    <w:rsid w:val="007A4991"/>
    <w:rsid w:val="007A61BC"/>
    <w:rsid w:val="007A658B"/>
    <w:rsid w:val="007A7274"/>
    <w:rsid w:val="007A752B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332E"/>
    <w:rsid w:val="007C37AC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27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21BF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3A12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24FB"/>
    <w:rsid w:val="008946C2"/>
    <w:rsid w:val="00896A5F"/>
    <w:rsid w:val="00896AA5"/>
    <w:rsid w:val="0089723B"/>
    <w:rsid w:val="0089734C"/>
    <w:rsid w:val="0089759B"/>
    <w:rsid w:val="00897FC8"/>
    <w:rsid w:val="008A0A0C"/>
    <w:rsid w:val="008A1221"/>
    <w:rsid w:val="008A33A1"/>
    <w:rsid w:val="008A366B"/>
    <w:rsid w:val="008A3772"/>
    <w:rsid w:val="008A3C65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51FF"/>
    <w:rsid w:val="008C66E8"/>
    <w:rsid w:val="008D0A70"/>
    <w:rsid w:val="008D0B18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E72"/>
    <w:rsid w:val="00905193"/>
    <w:rsid w:val="00906D3E"/>
    <w:rsid w:val="009075A2"/>
    <w:rsid w:val="009115A0"/>
    <w:rsid w:val="00911C99"/>
    <w:rsid w:val="00914988"/>
    <w:rsid w:val="009163A2"/>
    <w:rsid w:val="0091656C"/>
    <w:rsid w:val="00916696"/>
    <w:rsid w:val="0092039B"/>
    <w:rsid w:val="00925E31"/>
    <w:rsid w:val="00927735"/>
    <w:rsid w:val="00930634"/>
    <w:rsid w:val="0093134B"/>
    <w:rsid w:val="00932711"/>
    <w:rsid w:val="009330ED"/>
    <w:rsid w:val="00933534"/>
    <w:rsid w:val="00933A66"/>
    <w:rsid w:val="00936F64"/>
    <w:rsid w:val="00937985"/>
    <w:rsid w:val="009410C7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C93"/>
    <w:rsid w:val="00977340"/>
    <w:rsid w:val="00983B94"/>
    <w:rsid w:val="00985927"/>
    <w:rsid w:val="00986A10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4B02"/>
    <w:rsid w:val="009A4E76"/>
    <w:rsid w:val="009A586A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C12C3"/>
    <w:rsid w:val="009C1402"/>
    <w:rsid w:val="009C1448"/>
    <w:rsid w:val="009C1BA5"/>
    <w:rsid w:val="009C2C65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636B"/>
    <w:rsid w:val="009F01B5"/>
    <w:rsid w:val="009F0302"/>
    <w:rsid w:val="009F0D22"/>
    <w:rsid w:val="009F1341"/>
    <w:rsid w:val="009F2FA9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0605C"/>
    <w:rsid w:val="00A11BA6"/>
    <w:rsid w:val="00A12197"/>
    <w:rsid w:val="00A1338B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4731F"/>
    <w:rsid w:val="00A50B0C"/>
    <w:rsid w:val="00A52053"/>
    <w:rsid w:val="00A54F70"/>
    <w:rsid w:val="00A55097"/>
    <w:rsid w:val="00A56D58"/>
    <w:rsid w:val="00A604AE"/>
    <w:rsid w:val="00A60C3D"/>
    <w:rsid w:val="00A61744"/>
    <w:rsid w:val="00A63BF0"/>
    <w:rsid w:val="00A704BA"/>
    <w:rsid w:val="00A706E5"/>
    <w:rsid w:val="00A7101C"/>
    <w:rsid w:val="00A72401"/>
    <w:rsid w:val="00A734BE"/>
    <w:rsid w:val="00A74FF5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A2004"/>
    <w:rsid w:val="00AA222E"/>
    <w:rsid w:val="00AA279E"/>
    <w:rsid w:val="00AA377C"/>
    <w:rsid w:val="00AA5735"/>
    <w:rsid w:val="00AB1EBE"/>
    <w:rsid w:val="00AB5064"/>
    <w:rsid w:val="00AB6149"/>
    <w:rsid w:val="00AB6C64"/>
    <w:rsid w:val="00AB771E"/>
    <w:rsid w:val="00AB790E"/>
    <w:rsid w:val="00AC29EA"/>
    <w:rsid w:val="00AC31C1"/>
    <w:rsid w:val="00AC3801"/>
    <w:rsid w:val="00AC41FF"/>
    <w:rsid w:val="00AC4622"/>
    <w:rsid w:val="00AC5582"/>
    <w:rsid w:val="00AC6504"/>
    <w:rsid w:val="00AC7F7C"/>
    <w:rsid w:val="00AD17F4"/>
    <w:rsid w:val="00AD1B17"/>
    <w:rsid w:val="00AD3AEE"/>
    <w:rsid w:val="00AD3E09"/>
    <w:rsid w:val="00AE0E26"/>
    <w:rsid w:val="00AE175B"/>
    <w:rsid w:val="00AE21A0"/>
    <w:rsid w:val="00AE2B3D"/>
    <w:rsid w:val="00AE4289"/>
    <w:rsid w:val="00AE6074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312C1"/>
    <w:rsid w:val="00B31C31"/>
    <w:rsid w:val="00B340E5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26D8"/>
    <w:rsid w:val="00B64AFC"/>
    <w:rsid w:val="00B65BF1"/>
    <w:rsid w:val="00B66A96"/>
    <w:rsid w:val="00B67484"/>
    <w:rsid w:val="00B67D4B"/>
    <w:rsid w:val="00B70697"/>
    <w:rsid w:val="00B73813"/>
    <w:rsid w:val="00B73A6C"/>
    <w:rsid w:val="00B73E88"/>
    <w:rsid w:val="00B75968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19BD"/>
    <w:rsid w:val="00B9243B"/>
    <w:rsid w:val="00B93639"/>
    <w:rsid w:val="00B94CE3"/>
    <w:rsid w:val="00B9560A"/>
    <w:rsid w:val="00B976B8"/>
    <w:rsid w:val="00B9794C"/>
    <w:rsid w:val="00BA0DF0"/>
    <w:rsid w:val="00BA16F7"/>
    <w:rsid w:val="00BA41BF"/>
    <w:rsid w:val="00BA43C0"/>
    <w:rsid w:val="00BA49F2"/>
    <w:rsid w:val="00BA7A45"/>
    <w:rsid w:val="00BB0C06"/>
    <w:rsid w:val="00BB2978"/>
    <w:rsid w:val="00BB4CD9"/>
    <w:rsid w:val="00BB6D38"/>
    <w:rsid w:val="00BC0115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3EB1"/>
    <w:rsid w:val="00C25226"/>
    <w:rsid w:val="00C2656D"/>
    <w:rsid w:val="00C3550F"/>
    <w:rsid w:val="00C37F24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418E"/>
    <w:rsid w:val="00CB5AD2"/>
    <w:rsid w:val="00CB67A8"/>
    <w:rsid w:val="00CB7F6B"/>
    <w:rsid w:val="00CC05C6"/>
    <w:rsid w:val="00CC1C52"/>
    <w:rsid w:val="00CC26E2"/>
    <w:rsid w:val="00CC29D2"/>
    <w:rsid w:val="00CC4238"/>
    <w:rsid w:val="00CC5557"/>
    <w:rsid w:val="00CC7483"/>
    <w:rsid w:val="00CD11D0"/>
    <w:rsid w:val="00CD3865"/>
    <w:rsid w:val="00CD46EA"/>
    <w:rsid w:val="00CD5535"/>
    <w:rsid w:val="00CD7FEB"/>
    <w:rsid w:val="00CE2308"/>
    <w:rsid w:val="00CE5450"/>
    <w:rsid w:val="00CF0FFD"/>
    <w:rsid w:val="00CF3710"/>
    <w:rsid w:val="00CF3D3A"/>
    <w:rsid w:val="00CF4F4D"/>
    <w:rsid w:val="00CF5206"/>
    <w:rsid w:val="00CF568A"/>
    <w:rsid w:val="00CF5FB9"/>
    <w:rsid w:val="00CF7F63"/>
    <w:rsid w:val="00D006BA"/>
    <w:rsid w:val="00D02F1C"/>
    <w:rsid w:val="00D03695"/>
    <w:rsid w:val="00D03C7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3D1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6571"/>
    <w:rsid w:val="00E212C0"/>
    <w:rsid w:val="00E21790"/>
    <w:rsid w:val="00E22B5C"/>
    <w:rsid w:val="00E2348B"/>
    <w:rsid w:val="00E274C4"/>
    <w:rsid w:val="00E276F0"/>
    <w:rsid w:val="00E27C09"/>
    <w:rsid w:val="00E3175A"/>
    <w:rsid w:val="00E339F6"/>
    <w:rsid w:val="00E34A5B"/>
    <w:rsid w:val="00E34D39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4CBC"/>
    <w:rsid w:val="00E656A0"/>
    <w:rsid w:val="00E66DB1"/>
    <w:rsid w:val="00E679E3"/>
    <w:rsid w:val="00E70E5E"/>
    <w:rsid w:val="00E73A19"/>
    <w:rsid w:val="00E7446B"/>
    <w:rsid w:val="00E761D7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C629B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5E96"/>
    <w:rsid w:val="00F0617D"/>
    <w:rsid w:val="00F077EF"/>
    <w:rsid w:val="00F10BB1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87D50"/>
    <w:rsid w:val="00F9101F"/>
    <w:rsid w:val="00F91B01"/>
    <w:rsid w:val="00F92799"/>
    <w:rsid w:val="00F9368C"/>
    <w:rsid w:val="00F9399A"/>
    <w:rsid w:val="00F947F2"/>
    <w:rsid w:val="00F960A1"/>
    <w:rsid w:val="00FA1295"/>
    <w:rsid w:val="00FA412E"/>
    <w:rsid w:val="00FA48B1"/>
    <w:rsid w:val="00FA533B"/>
    <w:rsid w:val="00FA6EF1"/>
    <w:rsid w:val="00FB2F6E"/>
    <w:rsid w:val="00FB445B"/>
    <w:rsid w:val="00FB6972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D33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  <w:rsid w:val="00FF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customStyle="1" w:styleId="hps">
    <w:name w:val="hps"/>
    <w:basedOn w:val="a0"/>
    <w:rsid w:val="00FF529F"/>
  </w:style>
  <w:style w:type="paragraph" w:styleId="a7">
    <w:name w:val="Body Text Indent"/>
    <w:basedOn w:val="a"/>
    <w:link w:val="a8"/>
    <w:rsid w:val="00FF529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F52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unhideWhenUsed/>
    <w:rsid w:val="007020D9"/>
    <w:pPr>
      <w:spacing w:after="120"/>
    </w:pPr>
  </w:style>
  <w:style w:type="character" w:customStyle="1" w:styleId="aa">
    <w:name w:val="Основной текст Знак"/>
    <w:basedOn w:val="a0"/>
    <w:link w:val="a9"/>
    <w:rsid w:val="00702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5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Aydana_K</cp:lastModifiedBy>
  <cp:revision>81</cp:revision>
  <cp:lastPrinted>2016-04-21T03:25:00Z</cp:lastPrinted>
  <dcterms:created xsi:type="dcterms:W3CDTF">2016-04-08T05:07:00Z</dcterms:created>
  <dcterms:modified xsi:type="dcterms:W3CDTF">2016-11-11T10:40:00Z</dcterms:modified>
</cp:coreProperties>
</file>